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948DF">
        <w:rPr>
          <w:rFonts w:ascii="Times New Roman" w:eastAsia="Times New Roman" w:hAnsi="Times New Roman" w:cs="Times New Roman"/>
          <w:lang w:eastAsia="hr-HR"/>
        </w:rPr>
        <w:t>112-04/24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EA0091">
        <w:rPr>
          <w:rFonts w:ascii="Times New Roman" w:eastAsia="Times New Roman" w:hAnsi="Times New Roman" w:cs="Times New Roman"/>
          <w:lang w:eastAsia="hr-HR"/>
        </w:rPr>
        <w:t>7</w:t>
      </w:r>
    </w:p>
    <w:p w:rsidR="000C36E7" w:rsidRDefault="005948DF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2133-34-24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5C1EA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</w:t>
      </w:r>
      <w:r w:rsidR="00EA0091">
        <w:rPr>
          <w:rFonts w:ascii="Times New Roman" w:eastAsia="Times New Roman" w:hAnsi="Times New Roman" w:cs="Times New Roman"/>
          <w:lang w:eastAsia="hr-HR"/>
        </w:rPr>
        <w:t>9. listopada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Pr="00EA0091" w:rsidRDefault="000C36E7" w:rsidP="00EA0091">
      <w:pPr>
        <w:pStyle w:val="Tijeloteksta"/>
        <w:jc w:val="both"/>
        <w:rPr>
          <w:spacing w:val="-1"/>
          <w:sz w:val="22"/>
          <w:szCs w:val="22"/>
        </w:rPr>
      </w:pPr>
      <w:r>
        <w:rPr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7CF5">
        <w:rPr>
          <w:lang w:eastAsia="hr-HR"/>
        </w:rPr>
        <w:t>18., 98/19.,</w:t>
      </w:r>
      <w:r w:rsidR="005239FC">
        <w:rPr>
          <w:lang w:eastAsia="hr-HR"/>
        </w:rPr>
        <w:t xml:space="preserve"> 64/20.</w:t>
      </w:r>
      <w:r w:rsidR="005948DF">
        <w:rPr>
          <w:lang w:eastAsia="hr-HR"/>
        </w:rPr>
        <w:t>,</w:t>
      </w:r>
      <w:r w:rsidR="00527CF5">
        <w:rPr>
          <w:lang w:eastAsia="hr-HR"/>
        </w:rPr>
        <w:t xml:space="preserve"> 151/22</w:t>
      </w:r>
      <w:r w:rsidR="005948DF">
        <w:rPr>
          <w:lang w:eastAsia="hr-HR"/>
        </w:rPr>
        <w:t xml:space="preserve"> i 156/23</w:t>
      </w:r>
      <w:r w:rsidR="00EA0091">
        <w:rPr>
          <w:lang w:eastAsia="hr-HR"/>
        </w:rPr>
        <w:t>)</w:t>
      </w:r>
      <w:r w:rsidR="00C0425F">
        <w:rPr>
          <w:lang w:eastAsia="hr-HR"/>
        </w:rPr>
        <w:t>,</w:t>
      </w:r>
      <w:bookmarkStart w:id="0" w:name="_GoBack"/>
      <w:bookmarkEnd w:id="0"/>
      <w:r w:rsidR="005239FC">
        <w:rPr>
          <w:lang w:eastAsia="hr-HR"/>
        </w:rPr>
        <w:t xml:space="preserve"> članka 6</w:t>
      </w:r>
      <w:r>
        <w:rPr>
          <w:lang w:eastAsia="hr-HR"/>
        </w:rPr>
        <w:t>. Pravilnika o načinu i postupku zapošljav</w:t>
      </w:r>
      <w:r w:rsidR="00EA0091">
        <w:rPr>
          <w:lang w:eastAsia="hr-HR"/>
        </w:rPr>
        <w:t xml:space="preserve">anja u Osnovnoj školi </w:t>
      </w:r>
      <w:proofErr w:type="spellStart"/>
      <w:r w:rsidR="00EA0091">
        <w:rPr>
          <w:lang w:eastAsia="hr-HR"/>
        </w:rPr>
        <w:t>Barilović</w:t>
      </w:r>
      <w:proofErr w:type="spellEnd"/>
      <w:r w:rsidR="00EA0091">
        <w:rPr>
          <w:lang w:eastAsia="hr-HR"/>
        </w:rPr>
        <w:t xml:space="preserve"> i članka 13. Pravilnika o sistematizaciji radnih mjesta u Osnovnoj školi </w:t>
      </w:r>
      <w:proofErr w:type="spellStart"/>
      <w:r w:rsidR="00EA0091">
        <w:rPr>
          <w:lang w:eastAsia="hr-HR"/>
        </w:rPr>
        <w:t>Barilović</w:t>
      </w:r>
      <w:proofErr w:type="spellEnd"/>
      <w:r w:rsidR="00EA0091">
        <w:rPr>
          <w:lang w:eastAsia="hr-HR"/>
        </w:rPr>
        <w:t xml:space="preserve"> (</w:t>
      </w:r>
      <w:r w:rsidR="00EA0091" w:rsidRPr="00BF6149">
        <w:rPr>
          <w:sz w:val="22"/>
          <w:szCs w:val="22"/>
        </w:rPr>
        <w:t>KLASA:</w:t>
      </w:r>
      <w:r w:rsidR="00EA0091">
        <w:rPr>
          <w:sz w:val="22"/>
          <w:szCs w:val="22"/>
        </w:rPr>
        <w:t>011-02/24-01/2</w:t>
      </w:r>
      <w:r w:rsidR="00EA0091">
        <w:rPr>
          <w:spacing w:val="-1"/>
          <w:sz w:val="22"/>
          <w:szCs w:val="22"/>
        </w:rPr>
        <w:t xml:space="preserve">; </w:t>
      </w:r>
      <w:r w:rsidR="00EA0091" w:rsidRPr="00BF6149">
        <w:rPr>
          <w:sz w:val="22"/>
          <w:szCs w:val="22"/>
        </w:rPr>
        <w:t>URBROJ:</w:t>
      </w:r>
      <w:r w:rsidR="00EA0091">
        <w:rPr>
          <w:sz w:val="22"/>
          <w:szCs w:val="22"/>
        </w:rPr>
        <w:t>2133-34-24-1</w:t>
      </w:r>
      <w:r w:rsidR="00EA0091">
        <w:rPr>
          <w:sz w:val="22"/>
          <w:szCs w:val="22"/>
        </w:rPr>
        <w:t xml:space="preserve">) od 10. srpnja 2024. godine, </w:t>
      </w:r>
      <w:r>
        <w:rPr>
          <w:lang w:eastAsia="hr-HR"/>
        </w:rPr>
        <w:t>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C91D52" w:rsidRDefault="00C91D52" w:rsidP="00C9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C91D52" w:rsidRDefault="00C91D52" w:rsidP="00C91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, na </w:t>
      </w:r>
      <w:r w:rsidRPr="006C6892">
        <w:rPr>
          <w:rFonts w:ascii="Times New Roman" w:eastAsia="Times New Roman" w:hAnsi="Times New Roman" w:cs="Times New Roman"/>
          <w:b/>
          <w:i/>
          <w:lang w:eastAsia="hr-HR"/>
        </w:rPr>
        <w:t xml:space="preserve">određeno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puno radno </w:t>
      </w:r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vrijeme, 1 izvršitelj/</w:t>
      </w:r>
      <w:proofErr w:type="spellStart"/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</w:p>
    <w:p w:rsidR="00C91D52" w:rsidRDefault="00C91D52" w:rsidP="00C91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C91D52" w:rsidRDefault="00C91D52" w:rsidP="00C91D52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područnoj školi Belaj i područnoj školi Leskovac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Barilovićki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C91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C1EA6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C1EA6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="00527CF5">
        <w:rPr>
          <w:rFonts w:ascii="Times New Roman" w:eastAsia="Times New Roman" w:hAnsi="Times New Roman" w:cs="Times New Roman"/>
          <w:lang w:eastAsia="hr-HR"/>
        </w:rPr>
        <w:t>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EA0091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stečene stručne spreme, preslika</w:t>
      </w:r>
    </w:p>
    <w:p w:rsidR="000C36E7" w:rsidRDefault="00EA0091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preslika vozačke dozvole B kategorije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C0425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C0425F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EA0091">
        <w:rPr>
          <w:rFonts w:ascii="Times New Roman" w:eastAsia="Times New Roman" w:hAnsi="Times New Roman" w:cs="Times New Roman"/>
          <w:b/>
          <w:lang w:eastAsia="hr-HR"/>
        </w:rPr>
        <w:t>9. listopadom</w:t>
      </w:r>
      <w:r w:rsidR="00C91D5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948DF">
        <w:rPr>
          <w:rFonts w:ascii="Times New Roman" w:eastAsia="Times New Roman" w:hAnsi="Times New Roman" w:cs="Times New Roman"/>
          <w:b/>
          <w:lang w:eastAsia="hr-HR"/>
        </w:rPr>
        <w:t>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EA0091">
        <w:rPr>
          <w:rFonts w:ascii="Times New Roman" w:eastAsia="Times New Roman" w:hAnsi="Times New Roman" w:cs="Times New Roman"/>
          <w:b/>
          <w:lang w:eastAsia="hr-HR"/>
        </w:rPr>
        <w:t>1</w:t>
      </w:r>
      <w:r w:rsidR="00C91D52">
        <w:rPr>
          <w:rFonts w:ascii="Times New Roman" w:eastAsia="Times New Roman" w:hAnsi="Times New Roman" w:cs="Times New Roman"/>
          <w:b/>
          <w:lang w:eastAsia="hr-HR"/>
        </w:rPr>
        <w:t>7</w:t>
      </w:r>
      <w:r w:rsidR="00EA0091">
        <w:rPr>
          <w:rFonts w:ascii="Times New Roman" w:eastAsia="Times New Roman" w:hAnsi="Times New Roman" w:cs="Times New Roman"/>
          <w:b/>
          <w:lang w:eastAsia="hr-HR"/>
        </w:rPr>
        <w:t>. listopada</w:t>
      </w:r>
      <w:r w:rsidR="005948DF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2320FA"/>
    <w:rsid w:val="003005E0"/>
    <w:rsid w:val="00433E26"/>
    <w:rsid w:val="004972B3"/>
    <w:rsid w:val="004E448A"/>
    <w:rsid w:val="005239FC"/>
    <w:rsid w:val="00527CF5"/>
    <w:rsid w:val="005948DF"/>
    <w:rsid w:val="005A51A4"/>
    <w:rsid w:val="005A56CC"/>
    <w:rsid w:val="005C1EA6"/>
    <w:rsid w:val="00665ADC"/>
    <w:rsid w:val="00713B48"/>
    <w:rsid w:val="00866AAE"/>
    <w:rsid w:val="00870B65"/>
    <w:rsid w:val="0089376D"/>
    <w:rsid w:val="00952A7E"/>
    <w:rsid w:val="00A32384"/>
    <w:rsid w:val="00A55FE2"/>
    <w:rsid w:val="00A861C7"/>
    <w:rsid w:val="00A9033C"/>
    <w:rsid w:val="00B55D20"/>
    <w:rsid w:val="00B95656"/>
    <w:rsid w:val="00C0227E"/>
    <w:rsid w:val="00C0425F"/>
    <w:rsid w:val="00C110A1"/>
    <w:rsid w:val="00C91D52"/>
    <w:rsid w:val="00D1462A"/>
    <w:rsid w:val="00D64084"/>
    <w:rsid w:val="00EA0091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5764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EA0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A0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E588-0B58-4A0F-9449-7072DC3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2024-10-09T09:07:00Z</cp:lastPrinted>
  <dcterms:created xsi:type="dcterms:W3CDTF">2024-10-09T09:22:00Z</dcterms:created>
  <dcterms:modified xsi:type="dcterms:W3CDTF">2024-10-09T09:22:00Z</dcterms:modified>
</cp:coreProperties>
</file>