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18" w:rsidRPr="00433F18" w:rsidRDefault="00433F18" w:rsidP="00433F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433F18">
        <w:rPr>
          <w:rFonts w:ascii="Segoe UI Symbol" w:eastAsia="Times New Roman" w:hAnsi="Segoe UI Symbol" w:cs="Segoe UI Symbol"/>
          <w:b/>
          <w:bCs/>
          <w:sz w:val="36"/>
          <w:szCs w:val="36"/>
          <w:lang w:eastAsia="hr-HR"/>
        </w:rPr>
        <w:t>✈</w:t>
      </w:r>
      <w:r w:rsidR="006D387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️ NATJEČAJ ZA ODABIR UČITELJA</w:t>
      </w:r>
      <w:r w:rsidRPr="00433F18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 SUDIONIKA ERASMUS+ MOBILNOSTI (AKREDITACIJA 2024.-2027.)</w:t>
      </w:r>
    </w:p>
    <w:p w:rsidR="00433F18" w:rsidRDefault="00F81F83" w:rsidP="0043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Barilović</w:t>
      </w:r>
      <w:r w:rsidR="00433F18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objavljuje Javni poziv za iskazivanje interesa za sudjelovanje u kratkoročnoj mobilnosti učenika u okviru Erasmus+ programa (Ključna aktivnost 1 – Mobilnost za učenike i osoblje u odgoju i općem obrazovanju).</w:t>
      </w:r>
    </w:p>
    <w:p w:rsidR="00EA4DA6" w:rsidRPr="00EA4DA6" w:rsidRDefault="00EA4DA6" w:rsidP="00EA4DA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8113A0">
        <w:rPr>
          <w:rFonts w:ascii="Times New Roman" w:eastAsia="Times New Roman" w:hAnsi="Times New Roman" w:cs="Times New Roman"/>
          <w:lang w:eastAsia="hr-HR"/>
        </w:rPr>
        <w:t>Mobilnosti se provode u svrhu</w:t>
      </w:r>
      <w:r>
        <w:rPr>
          <w:rFonts w:ascii="Times New Roman" w:eastAsia="Times New Roman" w:hAnsi="Times New Roman" w:cs="Times New Roman"/>
          <w:lang w:eastAsia="hr-HR"/>
        </w:rPr>
        <w:t xml:space="preserve"> unaprjeđivanja vještina iz područja digitalne tehnologije i korištenja UI, </w:t>
      </w:r>
      <w:r w:rsidR="00185961">
        <w:rPr>
          <w:rFonts w:ascii="Times New Roman" w:eastAsia="Times New Roman" w:hAnsi="Times New Roman" w:cs="Times New Roman"/>
          <w:lang w:eastAsia="hr-HR"/>
        </w:rPr>
        <w:t xml:space="preserve">radi podizanja svijesti o važnosti održivog razvoja </w:t>
      </w:r>
      <w:r>
        <w:rPr>
          <w:rFonts w:ascii="Times New Roman" w:eastAsia="Times New Roman" w:hAnsi="Times New Roman" w:cs="Times New Roman"/>
          <w:lang w:eastAsia="hr-HR"/>
        </w:rPr>
        <w:t>te</w:t>
      </w:r>
      <w:r w:rsidRPr="008113A0">
        <w:rPr>
          <w:rFonts w:ascii="Times New Roman" w:eastAsia="Times New Roman" w:hAnsi="Times New Roman" w:cs="Times New Roman"/>
          <w:lang w:eastAsia="hr-HR"/>
        </w:rPr>
        <w:t xml:space="preserve"> razvoja jezičnih, međukulturnih, socijalnih</w:t>
      </w:r>
      <w:r w:rsidR="006D387C">
        <w:rPr>
          <w:rFonts w:ascii="Times New Roman" w:eastAsia="Times New Roman" w:hAnsi="Times New Roman" w:cs="Times New Roman"/>
          <w:lang w:eastAsia="hr-HR"/>
        </w:rPr>
        <w:t xml:space="preserve"> i osobnih kompetencija učitelja</w:t>
      </w:r>
      <w:r w:rsidRPr="008113A0">
        <w:rPr>
          <w:rFonts w:ascii="Times New Roman" w:eastAsia="Times New Roman" w:hAnsi="Times New Roman" w:cs="Times New Roman"/>
          <w:lang w:eastAsia="hr-HR"/>
        </w:rPr>
        <w:t xml:space="preserve"> uz upoznavanje europskih obrazovnih sustava i kultura</w:t>
      </w:r>
      <w:r w:rsidR="00185961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EA4DA6" w:rsidRPr="00EA4DA6" w:rsidRDefault="00EA4DA6" w:rsidP="0043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A4D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Nepotpune i nepravodobne prijave neće se razmatrati.</w:t>
      </w:r>
    </w:p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 Opće informacije o mobilnosti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6353"/>
      </w:tblGrid>
      <w:tr w:rsidR="00E11EA2" w:rsidRPr="00433F18" w:rsidTr="00433F1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Informacija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Detalji</w:t>
            </w:r>
          </w:p>
        </w:tc>
      </w:tr>
      <w:tr w:rsidR="00E11EA2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projekta/akreditacije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F83" w:rsidRPr="00F81F83" w:rsidRDefault="00F81F83" w:rsidP="00433F18">
            <w:pPr>
              <w:spacing w:after="480" w:line="240" w:lineRule="auto"/>
              <w:rPr>
                <w:b/>
                <w:bCs/>
              </w:rPr>
            </w:pPr>
            <w:r w:rsidRPr="006A6990">
              <w:rPr>
                <w:b/>
                <w:bCs/>
              </w:rPr>
              <w:t>2025-1-HR01-KA121-SCH-000309292</w:t>
            </w:r>
            <w:r w:rsidR="009564E5">
              <w:rPr>
                <w:b/>
                <w:bCs/>
              </w:rPr>
              <w:t xml:space="preserve"> </w:t>
            </w:r>
            <w:r w:rsidR="009564E5">
              <w:rPr>
                <w:b/>
                <w:bCs/>
                <w:color w:val="0070C0"/>
              </w:rPr>
              <w:t>Učimo, stvaramo, mijenjamo</w:t>
            </w:r>
          </w:p>
        </w:tc>
      </w:tr>
      <w:tr w:rsidR="00E11EA2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mobilnosti</w:t>
            </w:r>
            <w:r w:rsidR="0097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i broj slobodnih mjesta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Default="009564E5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</w:t>
            </w:r>
            <w:proofErr w:type="spellStart"/>
            <w:r w:rsidR="001876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Vrbovce</w:t>
            </w:r>
            <w:proofErr w:type="spellEnd"/>
            <w:r w:rsidR="001876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Slovačka</w:t>
            </w:r>
            <w:r w:rsidR="006D38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pratnja učenika</w:t>
            </w:r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1 osoba</w:t>
            </w:r>
          </w:p>
          <w:p w:rsidR="009564E5" w:rsidRDefault="009564E5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Francuska</w:t>
            </w:r>
            <w:r w:rsidR="006D38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pratnja učenika, 3 osobe</w:t>
            </w:r>
          </w:p>
          <w:p w:rsidR="006D387C" w:rsidRDefault="006D387C" w:rsidP="006D38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Francuska</w:t>
            </w:r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praćenje rada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 osobe</w:t>
            </w:r>
          </w:p>
          <w:p w:rsidR="006D387C" w:rsidRDefault="006D387C" w:rsidP="006D38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6D38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Mosfellsbaer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Island, tečaj, 1 osoba</w:t>
            </w:r>
          </w:p>
          <w:p w:rsidR="00E11EA2" w:rsidRPr="00433F18" w:rsidRDefault="00E11EA2" w:rsidP="006D38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Vrbovce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Slovačka, praćenje rada, 2 osobe</w:t>
            </w:r>
          </w:p>
        </w:tc>
      </w:tr>
      <w:tr w:rsidR="00E11EA2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Planirani datum mobilnosti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970" w:rsidRDefault="00511970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1. 18. – 21. svibanja 2026. </w:t>
            </w:r>
          </w:p>
          <w:p w:rsidR="00511970" w:rsidRDefault="00511970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2. 1. – 4. lipnja 2026. </w:t>
            </w:r>
          </w:p>
          <w:p w:rsidR="006D387C" w:rsidRDefault="006D387C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D38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1. – 4. lipnja 2026.</w:t>
            </w:r>
          </w:p>
          <w:p w:rsidR="006D387C" w:rsidRDefault="006D387C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 10. – 16. svibnja 2026.</w:t>
            </w:r>
          </w:p>
          <w:p w:rsidR="00E11EA2" w:rsidRPr="00433F18" w:rsidRDefault="00E11EA2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18. – 21. svibanja 2026.</w:t>
            </w:r>
          </w:p>
        </w:tc>
      </w:tr>
      <w:tr w:rsidR="00E11EA2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Trajanje mobilnosti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Default="008E2F7A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1. 6</w:t>
            </w:r>
            <w:r w:rsidR="005119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dana</w:t>
            </w:r>
          </w:p>
          <w:p w:rsidR="00511970" w:rsidRDefault="008E2F7A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2. 8</w:t>
            </w:r>
            <w:r w:rsidR="005119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dana</w:t>
            </w:r>
          </w:p>
          <w:p w:rsidR="009700D0" w:rsidRDefault="009700D0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6 dana</w:t>
            </w:r>
          </w:p>
          <w:p w:rsidR="009700D0" w:rsidRDefault="009700D0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 9 dana</w:t>
            </w:r>
          </w:p>
          <w:p w:rsidR="00E11EA2" w:rsidRPr="00433F18" w:rsidRDefault="00E11EA2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6 dana</w:t>
            </w:r>
          </w:p>
        </w:tc>
      </w:tr>
      <w:tr w:rsidR="00E11EA2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Tema mobilnosti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970" w:rsidRDefault="008E2F7A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Održivi razvoj, digitalna kreativnost i UI</w:t>
            </w:r>
          </w:p>
          <w:p w:rsidR="00433F18" w:rsidRDefault="00511970" w:rsidP="008E2F7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r w:rsidR="008E2F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Održivi razvoj, digitalna kreativnost i UI</w:t>
            </w:r>
          </w:p>
          <w:p w:rsidR="009700D0" w:rsidRDefault="009700D0" w:rsidP="008E2F7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Održivi razvoj, digitalna kreativnost i UI</w:t>
            </w:r>
          </w:p>
          <w:p w:rsidR="009700D0" w:rsidRDefault="009700D0" w:rsidP="008E2F7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 Održivi razvoj, digitalna kreativnost i UI</w:t>
            </w:r>
          </w:p>
          <w:p w:rsidR="00E11EA2" w:rsidRPr="00433F18" w:rsidRDefault="00E11EA2" w:rsidP="008E2F7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Održivi razvoj, digitalna kreativnost i UI</w:t>
            </w:r>
          </w:p>
        </w:tc>
      </w:tr>
      <w:tr w:rsidR="00E11EA2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 troškovi puta, smještaja, prehrane i aktivnosti pokriveni su iz sredstava Erasmus+ programa.</w:t>
            </w:r>
            <w:r w:rsidR="00AA45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Putovanje školskim kombijem </w:t>
            </w:r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kao pratnja učenicima u Slovačku i Francusku. Putovanje na </w:t>
            </w:r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tečaj i </w:t>
            </w:r>
            <w:proofErr w:type="spellStart"/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job</w:t>
            </w:r>
            <w:proofErr w:type="spellEnd"/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shadowing</w:t>
            </w:r>
            <w:proofErr w:type="spellEnd"/>
            <w:r w:rsidR="00E1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Francusku avionom, a u Slovačku školskim kombijem. </w:t>
            </w:r>
          </w:p>
        </w:tc>
      </w:tr>
    </w:tbl>
    <w:p w:rsidR="00433F18" w:rsidRPr="00433F18" w:rsidRDefault="00E11EA2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lastRenderedPageBreak/>
        <w:t>2. Kriteriji za odabir učitelja</w:t>
      </w:r>
    </w:p>
    <w:p w:rsidR="00D51165" w:rsidRPr="00D51165" w:rsidRDefault="00E11EA2" w:rsidP="00D51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Odabir učitelja</w:t>
      </w:r>
      <w:r w:rsidR="00433F18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 će proveden bodovanjem prijava prema sljedećim, objektivno mjerljivim kriterijima (ukupno </w:t>
      </w:r>
      <w:r w:rsidR="00433F18"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 bodova</w:t>
      </w:r>
      <w:r w:rsidR="00433F18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2223"/>
        <w:gridCol w:w="1157"/>
        <w:gridCol w:w="3752"/>
      </w:tblGrid>
      <w:tr w:rsidR="000A3C9A" w:rsidRPr="00193EF4" w:rsidTr="00B757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Kategorija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Kriterij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proofErr w:type="spellStart"/>
            <w:r>
              <w:rPr>
                <w:b/>
                <w:bCs/>
              </w:rPr>
              <w:t>Maks</w:t>
            </w:r>
            <w:proofErr w:type="spellEnd"/>
            <w:r>
              <w:rPr>
                <w:b/>
                <w:bCs/>
              </w:rPr>
              <w:t>. b</w:t>
            </w:r>
            <w:r w:rsidRPr="00193EF4">
              <w:rPr>
                <w:b/>
                <w:bCs/>
              </w:rPr>
              <w:t>odova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Način bodovanja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I. Relevantnost i d</w:t>
            </w:r>
            <w:r w:rsidRPr="00193EF4">
              <w:rPr>
                <w:b/>
                <w:bCs/>
              </w:rPr>
              <w:t>oprinos (40 bodova)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1. Usklađenost s Erasmus Planom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20 bodova:</w:t>
            </w:r>
            <w:r w:rsidRPr="00193EF4">
              <w:t xml:space="preserve"> Predložena mobilnost izravno rješava glavni cilj definiran u Erasmus Planu.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 bodova:</w:t>
            </w:r>
            <w:r w:rsidRPr="00193EF4">
              <w:t xml:space="preserve"> Predložena mobilnost se odnosi na sporedni cilj Erasmus Plana.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0-5 bodova:</w:t>
            </w:r>
            <w:r w:rsidRPr="00193EF4">
              <w:t xml:space="preserve"> Nema jasne povezanosti.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2. Kvaliteta motivacijskog p</w:t>
            </w:r>
            <w:r w:rsidRPr="00193EF4">
              <w:rPr>
                <w:b/>
                <w:bCs/>
              </w:rPr>
              <w:t>isma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20 bodova:</w:t>
            </w:r>
            <w:r w:rsidRPr="00193EF4">
              <w:t xml:space="preserve"> Jasno, konkretno i uvjerljivo objašnjenje potrebe za mobilnošću i primjene ishoda u nastavi i ustanovi (visok potencijal za diseminaciju).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10-15 bodova:</w:t>
            </w:r>
            <w:r w:rsidRPr="00193EF4">
              <w:t xml:space="preserve"> Djelomično jasno obrazloženje, općenita primjena.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5 bodova:</w:t>
            </w:r>
            <w:r w:rsidRPr="00193EF4">
              <w:t xml:space="preserve"> Kratko i površno objašnjenje.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lastRenderedPageBreak/>
              <w:t>II. Profesionalne k</w:t>
            </w:r>
            <w:r w:rsidRPr="00193EF4">
              <w:rPr>
                <w:b/>
                <w:bCs/>
              </w:rPr>
              <w:t>ompetencije (40 bodova)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3. Poznavanje radnog jezika m</w:t>
            </w:r>
            <w:r w:rsidRPr="00193EF4">
              <w:rPr>
                <w:b/>
                <w:bCs/>
              </w:rPr>
              <w:t>obilnosti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20 bodova:</w:t>
            </w:r>
            <w:r w:rsidRPr="00193EF4">
              <w:t xml:space="preserve"> Izvrsna razina znanja (C1/C2), omogućuje samostalno komuniciranje i aktivno sudjelovanje. (Priložena potvrda ili potvrđena procjena Povjerenstva).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10-15 bodova:</w:t>
            </w:r>
            <w:r w:rsidRPr="00193EF4">
              <w:t xml:space="preserve"> Vrlo dobro (B2), služi se stranim jezikom uz manju jezičnu podršku.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5 bodova:</w:t>
            </w:r>
            <w:r w:rsidRPr="00193EF4">
              <w:t xml:space="preserve"> Slabije znanje (B1 i niže), potrebna značajna jezična podrška.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4. Iskustvo u p</w:t>
            </w:r>
            <w:r w:rsidRPr="00193EF4">
              <w:rPr>
                <w:b/>
                <w:bCs/>
              </w:rPr>
              <w:t xml:space="preserve">odručju </w:t>
            </w:r>
            <w:r>
              <w:rPr>
                <w:b/>
                <w:bCs/>
              </w:rPr>
              <w:t>obuhvaćenom m</w:t>
            </w:r>
            <w:r w:rsidRPr="00193EF4">
              <w:rPr>
                <w:b/>
                <w:bCs/>
              </w:rPr>
              <w:t>obilnošću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 bodova:</w:t>
            </w:r>
            <w:r w:rsidRPr="00193EF4">
              <w:t xml:space="preserve"> Više od 10 godina relevantnog iskust</w:t>
            </w:r>
            <w:r>
              <w:t>va u struci i/ili radu na</w:t>
            </w:r>
            <w:r w:rsidRPr="00193EF4">
              <w:t xml:space="preserve"> </w:t>
            </w:r>
            <w:r>
              <w:t>međunarodnim mobilnostima</w:t>
            </w:r>
            <w:r w:rsidRPr="00193EF4">
              <w:t>.</w:t>
            </w:r>
            <w:r>
              <w:t xml:space="preserve"> (</w:t>
            </w:r>
            <w:proofErr w:type="spellStart"/>
            <w:r>
              <w:t>Pestallozi</w:t>
            </w:r>
            <w:proofErr w:type="spellEnd"/>
            <w:r>
              <w:t xml:space="preserve">, eTwinning, </w:t>
            </w:r>
            <w:proofErr w:type="spellStart"/>
            <w:r>
              <w:t>Comenius</w:t>
            </w:r>
            <w:proofErr w:type="spellEnd"/>
            <w:r>
              <w:t>, Erasmus+)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5</w:t>
            </w:r>
            <w:r w:rsidRPr="00193EF4">
              <w:rPr>
                <w:b/>
                <w:bCs/>
              </w:rPr>
              <w:t xml:space="preserve"> bodova:</w:t>
            </w:r>
            <w:r w:rsidRPr="00193EF4">
              <w:t xml:space="preserve"> 5-10 godina relevantnog iskustva.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1</w:t>
            </w:r>
            <w:r w:rsidRPr="00193EF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bod</w:t>
            </w:r>
            <w:r w:rsidRPr="00193EF4">
              <w:rPr>
                <w:b/>
                <w:bCs/>
              </w:rPr>
              <w:t>:</w:t>
            </w:r>
            <w:r w:rsidRPr="00193EF4">
              <w:t xml:space="preserve"> Manje od 5 godina relevantnog iskustva.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5. Angažman u projektnim i izvannastavnim a</w:t>
            </w:r>
            <w:r w:rsidRPr="00193EF4">
              <w:rPr>
                <w:b/>
                <w:bCs/>
              </w:rPr>
              <w:t>ktivnostima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 bodova:</w:t>
            </w:r>
            <w:r w:rsidRPr="00193EF4">
              <w:t xml:space="preserve"> Aktivan doprinos u tekućim međunarodnim/dom</w:t>
            </w:r>
            <w:r>
              <w:t>aćim projektima</w:t>
            </w:r>
            <w:r w:rsidRPr="00193EF4">
              <w:t xml:space="preserve"> i/ili izvannastavnim aktivnostima.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5 bodova:</w:t>
            </w:r>
            <w:r w:rsidRPr="00193EF4">
              <w:t xml:space="preserve"> Povremeno sudjelovanje.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0 bodova:</w:t>
            </w:r>
            <w:r w:rsidRPr="00193EF4">
              <w:t xml:space="preserve"> Nema sudjelovanja.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lastRenderedPageBreak/>
              <w:t>III. Pravičnost i r</w:t>
            </w:r>
            <w:r w:rsidRPr="00193EF4">
              <w:rPr>
                <w:b/>
                <w:bCs/>
              </w:rPr>
              <w:t>avnoteža (20 bodova)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6. Prethodno sudjelovanje u Erasmus+ m</w:t>
            </w:r>
            <w:r w:rsidRPr="00193EF4">
              <w:rPr>
                <w:b/>
                <w:bCs/>
              </w:rPr>
              <w:t>obilnostima (KA1</w:t>
            </w:r>
            <w:r>
              <w:rPr>
                <w:b/>
                <w:bCs/>
              </w:rPr>
              <w:t xml:space="preserve"> i KA2</w:t>
            </w:r>
            <w:r w:rsidRPr="00193EF4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 bodova:</w:t>
            </w:r>
            <w:r>
              <w:t xml:space="preserve"> Nije sudjelovao/la u </w:t>
            </w:r>
            <w:r w:rsidRPr="00193EF4">
              <w:t xml:space="preserve"> mobilnostima u zadnjih 5 godina (uključujući tečajeve i pratnju).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5 bodova:</w:t>
            </w:r>
            <w:r w:rsidRPr="00193EF4">
              <w:t xml:space="preserve"> Sudjelovao/la jednom.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0 bodova:</w:t>
            </w:r>
            <w:r w:rsidRPr="00193EF4">
              <w:t xml:space="preserve"> Sudjelovao/la dva ili više puta.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7. Smanjene mogućnosti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>
              <w:rPr>
                <w:b/>
                <w:bCs/>
              </w:rPr>
              <w:t>2 boda</w:t>
            </w:r>
            <w:r w:rsidRPr="00193EF4">
              <w:rPr>
                <w:b/>
                <w:bCs/>
              </w:rPr>
              <w:t>:</w:t>
            </w:r>
            <w:r w:rsidRPr="00193EF4">
              <w:t xml:space="preserve"> </w:t>
            </w:r>
            <w:r>
              <w:t>Zdravstvene prepreke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Default="000A3C9A" w:rsidP="00B75728">
            <w:r>
              <w:rPr>
                <w:b/>
                <w:bCs/>
              </w:rPr>
              <w:t>2 boda</w:t>
            </w:r>
            <w:r w:rsidRPr="00193EF4">
              <w:rPr>
                <w:b/>
                <w:bCs/>
              </w:rPr>
              <w:t>:</w:t>
            </w:r>
            <w:r>
              <w:t xml:space="preserve"> Socioekonomski status (samohrani roditelj, skrb o bolesnim ili nemoćnim članovima obitelji, učitelji s više djece)</w:t>
            </w:r>
          </w:p>
          <w:p w:rsidR="000A3C9A" w:rsidRPr="00193EF4" w:rsidRDefault="000A3C9A" w:rsidP="00B75728">
            <w:r>
              <w:rPr>
                <w:b/>
                <w:bCs/>
              </w:rPr>
              <w:t>2 boda</w:t>
            </w:r>
            <w:r w:rsidRPr="00193EF4">
              <w:rPr>
                <w:b/>
                <w:bCs/>
              </w:rPr>
              <w:t>:</w:t>
            </w:r>
            <w:r w:rsidRPr="00193EF4">
              <w:t xml:space="preserve"> </w:t>
            </w:r>
            <w:r>
              <w:t>Geografske prepreke (ograničena povezanost javnim prijevozom)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FF57F3" w:rsidRDefault="000A3C9A" w:rsidP="00B75728">
            <w:r>
              <w:rPr>
                <w:b/>
                <w:bCs/>
              </w:rPr>
              <w:t>2 boda</w:t>
            </w:r>
            <w:r w:rsidRPr="00193EF4">
              <w:rPr>
                <w:b/>
                <w:bCs/>
              </w:rPr>
              <w:t>:</w:t>
            </w:r>
            <w:r w:rsidRPr="00193EF4">
              <w:t xml:space="preserve"> </w:t>
            </w:r>
            <w:r>
              <w:t>Društvene i kulturološke prepreke (status nacionalne manjine, diskriminacija po dobi, rodu, etničkoj pripadnosti i sl.)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A3C9A" w:rsidRDefault="000A3C9A" w:rsidP="00B75728">
            <w:pPr>
              <w:rPr>
                <w:b/>
                <w:bCs/>
              </w:rPr>
            </w:pPr>
            <w:r>
              <w:rPr>
                <w:b/>
                <w:bCs/>
              </w:rPr>
              <w:t>2 boda</w:t>
            </w:r>
            <w:r w:rsidRPr="00193EF4">
              <w:rPr>
                <w:b/>
                <w:bCs/>
              </w:rPr>
              <w:t>:</w:t>
            </w:r>
            <w:r w:rsidRPr="00193EF4">
              <w:t xml:space="preserve"> </w:t>
            </w:r>
            <w:r>
              <w:t>Profesionalne prepreke (početnici/pripravnici – manje prilika za razvoj ili učitelji pred mirovinu – međugeneracijska suradnja)</w:t>
            </w:r>
          </w:p>
        </w:tc>
      </w:tr>
      <w:tr w:rsidR="000A3C9A" w:rsidRPr="00193EF4" w:rsidTr="00B757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UKUPNO BODOVA: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>
            <w:r w:rsidRPr="00193EF4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A3C9A" w:rsidRPr="00193EF4" w:rsidRDefault="000A3C9A" w:rsidP="00B75728"/>
        </w:tc>
      </w:tr>
    </w:tbl>
    <w:p w:rsidR="00433F18" w:rsidRDefault="00433F18"/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3. Potrebna dokumentacija za prijavu</w:t>
      </w:r>
    </w:p>
    <w:p w:rsidR="00433F18" w:rsidRPr="00433F18" w:rsidRDefault="00433F18" w:rsidP="0043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smatra potpunom samo ako sadrži sljedeće dokumente:</w:t>
      </w:r>
    </w:p>
    <w:p w:rsidR="00433F18" w:rsidRPr="00433F18" w:rsidRDefault="00433F18" w:rsidP="00433F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Ispunjena prijavnica: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(Dostupna kod koordinatorice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školskoj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Teamsu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433F18" w:rsidRPr="00433F18" w:rsidRDefault="003D7801" w:rsidP="00433F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Motivacijsko pismo</w:t>
      </w:r>
      <w:r w:rsidR="00433F18"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433F18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(Maksimalno 1 A4 stranica, na hrvatskom jeziku</w:t>
      </w:r>
    </w:p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4. Rokovi i način prijave</w:t>
      </w:r>
    </w:p>
    <w:p w:rsidR="00433F18" w:rsidRPr="00433F18" w:rsidRDefault="00433F18" w:rsidP="00433F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Rok za podnošenje prijava: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3C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AA4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ožujka 2026.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AA4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13:30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:rsidR="00433F18" w:rsidRPr="00433F18" w:rsidRDefault="00433F18" w:rsidP="00433F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Način prijave: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Prijava s kompletnom dokumentacijom predaje se osobno </w:t>
      </w:r>
      <w:r w:rsidR="003D7801" w:rsidRP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="000A3C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oordinatorici</w:t>
      </w:r>
      <w:r w:rsidRP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proj</w:t>
      </w:r>
      <w:r w:rsid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ekta (</w:t>
      </w:r>
      <w:r w:rsidR="003D7801" w:rsidRP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Vesna Car</w:t>
      </w:r>
      <w:r w:rsid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u t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ajništvo škole.</w:t>
      </w:r>
    </w:p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5. Postupak odabira i objava rezultata</w:t>
      </w:r>
    </w:p>
    <w:p w:rsidR="00433F18" w:rsidRPr="00433F18" w:rsidRDefault="00433F18" w:rsidP="00433F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Evaluacija dokumentacije: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isteka roka, Povjerenstvo za odabir (sastav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ljeno od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koordinatora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>, stručne suradnice i učiteljice koje ne sudjeluju u natječaju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) boduje pristigle prijave.</w:t>
      </w:r>
    </w:p>
    <w:p w:rsidR="00544808" w:rsidRPr="00544808" w:rsidRDefault="00433F18" w:rsidP="005448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Objava rezultata: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Rang l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>ista odabranih sudionika</w:t>
      </w:r>
      <w:r w:rsidR="005448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bit će objavljena na oglasnoj ploči</w:t>
      </w:r>
      <w:r w:rsidR="004827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82790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Erasmusa</w:t>
      </w:r>
      <w:proofErr w:type="spellEnd"/>
      <w:r w:rsidR="004827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mrežnoj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stranici škole </w:t>
      </w:r>
      <w:r w:rsidR="000A3C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</w:t>
      </w:r>
      <w:r w:rsidR="00AA4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ožujka 2026.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šifrom</w:t>
      </w:r>
      <w:r w:rsidR="00EE1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navedenoj u prijavnici.</w:t>
      </w:r>
      <w:bookmarkStart w:id="0" w:name="_GoBack"/>
      <w:bookmarkEnd w:id="0"/>
    </w:p>
    <w:p w:rsidR="00433F18" w:rsidRDefault="00433F18" w:rsidP="00433F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Pravo žalbe: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Sudionici natječaja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pravo žalbe na odluku Povjerenstva u roku od 3 dana od objave rezult</w:t>
      </w:r>
      <w:r w:rsidR="000A3C9A">
        <w:rPr>
          <w:rFonts w:ascii="Times New Roman" w:eastAsia="Times New Roman" w:hAnsi="Times New Roman" w:cs="Times New Roman"/>
          <w:sz w:val="24"/>
          <w:szCs w:val="24"/>
          <w:lang w:eastAsia="hr-HR"/>
        </w:rPr>
        <w:t>ata. Žalba se predaje ravnateljici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51165" w:rsidRPr="00433F18" w:rsidRDefault="00D51165" w:rsidP="00433F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Odgovor na žalbu: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Odgovor na žalbu će biti dostavljen u roku 8 dana od zaprimanja žalbe. </w:t>
      </w:r>
    </w:p>
    <w:p w:rsidR="001F3AAA" w:rsidRDefault="00433F18" w:rsidP="001F3A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Napomena: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Sudjelovanje u mobilnosti podrazumijeva obvezu aktivnog sudjelovanja u svim projektnim aktiv</w:t>
      </w:r>
      <w:r w:rsidR="00A1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nostima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te obvezu diseminacije (širenja) rezultata po povratku u školu.</w:t>
      </w:r>
    </w:p>
    <w:p w:rsidR="00811999" w:rsidRPr="00A154E7" w:rsidRDefault="00A154E7" w:rsidP="001F3AAA">
      <w:pPr>
        <w:spacing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broj prijavitelja</w:t>
      </w:r>
      <w:r w:rsidR="00811999" w:rsidRPr="001F3AAA">
        <w:rPr>
          <w:rFonts w:ascii="Times New Roman" w:hAnsi="Times New Roman" w:cs="Times New Roman"/>
          <w:sz w:val="24"/>
          <w:szCs w:val="24"/>
        </w:rPr>
        <w:t xml:space="preserve"> koji žele sudjelovati u mobilnosti veći od broj</w:t>
      </w:r>
      <w:r>
        <w:rPr>
          <w:rFonts w:ascii="Times New Roman" w:hAnsi="Times New Roman" w:cs="Times New Roman"/>
          <w:sz w:val="24"/>
          <w:szCs w:val="24"/>
        </w:rPr>
        <w:t>a potrebnih sudionika</w:t>
      </w:r>
      <w:r w:rsidR="00811999" w:rsidRPr="001F3AAA">
        <w:rPr>
          <w:rFonts w:ascii="Times New Roman" w:hAnsi="Times New Roman" w:cs="Times New Roman"/>
          <w:sz w:val="24"/>
          <w:szCs w:val="24"/>
        </w:rPr>
        <w:t>, stvorit će se rezer</w:t>
      </w:r>
      <w:r>
        <w:rPr>
          <w:rFonts w:ascii="Times New Roman" w:hAnsi="Times New Roman" w:cs="Times New Roman"/>
          <w:sz w:val="24"/>
          <w:szCs w:val="24"/>
        </w:rPr>
        <w:t>vna skupina. U slučaju da prijavitelj</w:t>
      </w:r>
      <w:r w:rsidR="00811999" w:rsidRPr="001F3AAA">
        <w:rPr>
          <w:rFonts w:ascii="Times New Roman" w:hAnsi="Times New Roman" w:cs="Times New Roman"/>
          <w:sz w:val="24"/>
          <w:szCs w:val="24"/>
        </w:rPr>
        <w:t xml:space="preserve"> koji je izabran za put otkaže</w:t>
      </w:r>
      <w:r>
        <w:rPr>
          <w:rFonts w:ascii="Times New Roman" w:hAnsi="Times New Roman" w:cs="Times New Roman"/>
          <w:sz w:val="24"/>
          <w:szCs w:val="24"/>
        </w:rPr>
        <w:t xml:space="preserve"> putovanje, bit će pozvan prijavitelj</w:t>
      </w:r>
      <w:r w:rsidR="00811999" w:rsidRPr="001F3AAA">
        <w:rPr>
          <w:rFonts w:ascii="Times New Roman" w:hAnsi="Times New Roman" w:cs="Times New Roman"/>
          <w:sz w:val="24"/>
          <w:szCs w:val="24"/>
        </w:rPr>
        <w:t xml:space="preserve"> s rezervnog popisa.</w:t>
      </w:r>
      <w:r w:rsidR="00EE1237" w:rsidRPr="001F3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prijavitelj</w:t>
      </w:r>
      <w:r w:rsidR="00811999" w:rsidRPr="001F3AAA">
        <w:rPr>
          <w:rFonts w:ascii="Times New Roman" w:hAnsi="Times New Roman" w:cs="Times New Roman"/>
          <w:sz w:val="24"/>
          <w:szCs w:val="24"/>
        </w:rPr>
        <w:t xml:space="preserve"> koji je odabran za sudjelovanje u mobilnosti otkaže put na</w:t>
      </w:r>
      <w:r>
        <w:rPr>
          <w:rFonts w:ascii="Times New Roman" w:hAnsi="Times New Roman" w:cs="Times New Roman"/>
          <w:sz w:val="24"/>
          <w:szCs w:val="24"/>
        </w:rPr>
        <w:t>kon rezervacije putovanja,</w:t>
      </w:r>
      <w:r w:rsidR="00811999" w:rsidRPr="001F3AAA">
        <w:rPr>
          <w:rFonts w:ascii="Times New Roman" w:hAnsi="Times New Roman" w:cs="Times New Roman"/>
          <w:sz w:val="24"/>
          <w:szCs w:val="24"/>
        </w:rPr>
        <w:t xml:space="preserve"> obvezuje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811999" w:rsidRPr="001F3AAA">
        <w:rPr>
          <w:rFonts w:ascii="Times New Roman" w:hAnsi="Times New Roman" w:cs="Times New Roman"/>
          <w:sz w:val="24"/>
          <w:szCs w:val="24"/>
        </w:rPr>
        <w:t>snositi troškove koji proizlaze zbog otkaza (promjena imena na karti, kupnja novog putnog osiguranja, itd.)</w:t>
      </w:r>
      <w:r w:rsidR="00EE1237" w:rsidRPr="001F3AAA">
        <w:rPr>
          <w:rFonts w:ascii="Times New Roman" w:hAnsi="Times New Roman" w:cs="Times New Roman"/>
          <w:sz w:val="24"/>
          <w:szCs w:val="24"/>
        </w:rPr>
        <w:t xml:space="preserve"> </w:t>
      </w:r>
      <w:r w:rsidRPr="00A154E7">
        <w:rPr>
          <w:rFonts w:ascii="Times New Roman" w:hAnsi="Times New Roman" w:cs="Times New Roman"/>
          <w:b/>
          <w:sz w:val="24"/>
          <w:szCs w:val="24"/>
        </w:rPr>
        <w:t>Odabrani sudionici</w:t>
      </w:r>
      <w:r w:rsidR="00811999" w:rsidRPr="00A154E7">
        <w:rPr>
          <w:rFonts w:ascii="Times New Roman" w:hAnsi="Times New Roman" w:cs="Times New Roman"/>
          <w:b/>
          <w:sz w:val="24"/>
          <w:szCs w:val="24"/>
        </w:rPr>
        <w:t xml:space="preserve"> moraju posjedovati odgovarajući osobni dokument za prijelaz preko granice (osobna iskaznica).</w:t>
      </w:r>
    </w:p>
    <w:p w:rsidR="00185961" w:rsidRDefault="00185961" w:rsidP="001F3AAA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85961" w:rsidRDefault="00185961" w:rsidP="001F3AAA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Barilović, 2</w:t>
      </w:r>
      <w:r w:rsidR="00A154E7">
        <w:rPr>
          <w:rFonts w:ascii="Times New Roman" w:hAnsi="Times New Roman" w:cs="Times New Roman"/>
          <w:sz w:val="24"/>
          <w:szCs w:val="24"/>
        </w:rPr>
        <w:t>6. veljače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  <w:r w:rsidR="00480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165" w:rsidRDefault="00D51165" w:rsidP="001F3AAA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51165" w:rsidRPr="001F3AAA" w:rsidRDefault="00D51165" w:rsidP="001F3A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2790" w:rsidRPr="001F3AAA" w:rsidRDefault="00482790" w:rsidP="001F3AAA">
      <w:pPr>
        <w:pStyle w:val="Bezproreda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33F18" w:rsidRPr="001F3AAA" w:rsidRDefault="00433F18">
      <w:pPr>
        <w:rPr>
          <w:rFonts w:ascii="Times New Roman" w:hAnsi="Times New Roman" w:cs="Times New Roman"/>
          <w:sz w:val="24"/>
          <w:szCs w:val="24"/>
        </w:rPr>
      </w:pPr>
    </w:p>
    <w:sectPr w:rsidR="00433F18" w:rsidRPr="001F3A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A8" w:rsidRDefault="004605A8" w:rsidP="00EA4DA6">
      <w:pPr>
        <w:spacing w:after="0" w:line="240" w:lineRule="auto"/>
      </w:pPr>
      <w:r>
        <w:separator/>
      </w:r>
    </w:p>
  </w:endnote>
  <w:endnote w:type="continuationSeparator" w:id="0">
    <w:p w:rsidR="004605A8" w:rsidRDefault="004605A8" w:rsidP="00EA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A6" w:rsidRDefault="00EA4DA6">
    <w:pPr>
      <w:pStyle w:val="Podnoje"/>
    </w:pPr>
    <w:r>
      <w:t xml:space="preserve">  </w:t>
    </w:r>
    <w:r>
      <w:rPr>
        <w:noProof/>
        <w:lang w:eastAsia="hr-HR"/>
      </w:rPr>
      <w:drawing>
        <wp:inline distT="0" distB="0" distL="0" distR="0" wp14:anchorId="1A3AEB9C" wp14:editId="616D91F1">
          <wp:extent cx="1991814" cy="525780"/>
          <wp:effectExtent l="0" t="0" r="8890" b="7620"/>
          <wp:docPr id="127499760" name="Slika 127499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772" cy="537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hr-HR"/>
      </w:rPr>
      <w:drawing>
        <wp:inline distT="0" distB="0" distL="0" distR="0" wp14:anchorId="13F165A1" wp14:editId="2ED47CF3">
          <wp:extent cx="1438910" cy="691189"/>
          <wp:effectExtent l="0" t="0" r="0" b="0"/>
          <wp:docPr id="1517902057" name="Slika 1517902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125" cy="693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hr-HR"/>
      </w:rPr>
      <w:drawing>
        <wp:inline distT="0" distB="0" distL="0" distR="0" wp14:anchorId="74A65818" wp14:editId="2C8E96C4">
          <wp:extent cx="1730333" cy="701040"/>
          <wp:effectExtent l="0" t="0" r="3810" b="3810"/>
          <wp:docPr id="1327171233" name="Slika 1327171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428" cy="718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A8" w:rsidRDefault="004605A8" w:rsidP="00EA4DA6">
      <w:pPr>
        <w:spacing w:after="0" w:line="240" w:lineRule="auto"/>
      </w:pPr>
      <w:r>
        <w:separator/>
      </w:r>
    </w:p>
  </w:footnote>
  <w:footnote w:type="continuationSeparator" w:id="0">
    <w:p w:rsidR="004605A8" w:rsidRDefault="004605A8" w:rsidP="00EA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A6" w:rsidRPr="00DE0356" w:rsidRDefault="00EA4DA6" w:rsidP="00EA4DA6">
    <w:pPr>
      <w:pStyle w:val="Bezproreda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D4169BA" wp14:editId="0181EB9A">
          <wp:simplePos x="0" y="0"/>
          <wp:positionH relativeFrom="margin">
            <wp:posOffset>4705350</wp:posOffset>
          </wp:positionH>
          <wp:positionV relativeFrom="margin">
            <wp:posOffset>-1043940</wp:posOffset>
          </wp:positionV>
          <wp:extent cx="777240" cy="777240"/>
          <wp:effectExtent l="0" t="0" r="3810" b="381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 ško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E0356">
      <w:t>OSNOVNA ŠKOLA BARILOVIĆ</w:t>
    </w:r>
  </w:p>
  <w:p w:rsidR="00EA4DA6" w:rsidRPr="00DE0356" w:rsidRDefault="00EA4DA6" w:rsidP="00EA4DA6">
    <w:pPr>
      <w:pStyle w:val="Bezproreda"/>
    </w:pPr>
    <w:r w:rsidRPr="00DE0356">
      <w:t>Barilović 96, 47252 Barilović</w:t>
    </w:r>
  </w:p>
  <w:p w:rsidR="00EA4DA6" w:rsidRPr="00DE0356" w:rsidRDefault="00EA4DA6" w:rsidP="00EA4DA6">
    <w:pPr>
      <w:pStyle w:val="Bezproreda"/>
    </w:pPr>
    <w:r w:rsidRPr="00DE0356">
      <w:t>OIB: 35452176334</w:t>
    </w:r>
  </w:p>
  <w:p w:rsidR="00EA4DA6" w:rsidRPr="00DE0356" w:rsidRDefault="00EA4DA6" w:rsidP="00EA4DA6">
    <w:pPr>
      <w:pStyle w:val="Bezproreda"/>
    </w:pPr>
    <w:r w:rsidRPr="00DE0356">
      <w:t xml:space="preserve">Tel: 047/847-191                                                         </w:t>
    </w:r>
    <w:r>
      <w:tab/>
    </w:r>
    <w:r>
      <w:tab/>
    </w:r>
    <w:r>
      <w:tab/>
    </w:r>
    <w:r w:rsidRPr="00DE0356">
      <w:t xml:space="preserve">                                     </w:t>
    </w:r>
  </w:p>
  <w:p w:rsidR="00EA4DA6" w:rsidRPr="00DE0356" w:rsidRDefault="00EA4DA6" w:rsidP="00EA4DA6">
    <w:pPr>
      <w:pStyle w:val="Bezproreda"/>
    </w:pPr>
    <w:r w:rsidRPr="00DE0356">
      <w:t xml:space="preserve">E-mail: </w:t>
    </w:r>
    <w:hyperlink r:id="rId2" w:history="1">
      <w:r w:rsidRPr="00DE0356">
        <w:rPr>
          <w:rStyle w:val="Hiperveza"/>
        </w:rPr>
        <w:t>ured@os-barilovic.skole.hr</w:t>
      </w:r>
    </w:hyperlink>
    <w:r w:rsidRPr="00DE0356">
      <w:t xml:space="preserve">  </w:t>
    </w:r>
  </w:p>
  <w:p w:rsidR="00EA4DA6" w:rsidRDefault="00EA4D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779"/>
    <w:multiLevelType w:val="multilevel"/>
    <w:tmpl w:val="F006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A7F30"/>
    <w:multiLevelType w:val="multilevel"/>
    <w:tmpl w:val="743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F3CFE"/>
    <w:multiLevelType w:val="multilevel"/>
    <w:tmpl w:val="32E4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42017"/>
    <w:multiLevelType w:val="multilevel"/>
    <w:tmpl w:val="88CE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176E4"/>
    <w:multiLevelType w:val="multilevel"/>
    <w:tmpl w:val="9700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75B3A"/>
    <w:multiLevelType w:val="multilevel"/>
    <w:tmpl w:val="21A8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27F38"/>
    <w:multiLevelType w:val="multilevel"/>
    <w:tmpl w:val="CD34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5D"/>
    <w:rsid w:val="00063895"/>
    <w:rsid w:val="000A3C9A"/>
    <w:rsid w:val="00185961"/>
    <w:rsid w:val="001876C6"/>
    <w:rsid w:val="001D6D4D"/>
    <w:rsid w:val="001F3AAA"/>
    <w:rsid w:val="003D7801"/>
    <w:rsid w:val="00433F18"/>
    <w:rsid w:val="004605A8"/>
    <w:rsid w:val="00480621"/>
    <w:rsid w:val="00482790"/>
    <w:rsid w:val="0049791E"/>
    <w:rsid w:val="004E55EC"/>
    <w:rsid w:val="004F6934"/>
    <w:rsid w:val="00511970"/>
    <w:rsid w:val="00544808"/>
    <w:rsid w:val="005C5634"/>
    <w:rsid w:val="006D387C"/>
    <w:rsid w:val="00787C85"/>
    <w:rsid w:val="007B3755"/>
    <w:rsid w:val="00811999"/>
    <w:rsid w:val="008E2F7A"/>
    <w:rsid w:val="008E6324"/>
    <w:rsid w:val="009564E5"/>
    <w:rsid w:val="009700D0"/>
    <w:rsid w:val="009D615D"/>
    <w:rsid w:val="00A154E7"/>
    <w:rsid w:val="00AA458C"/>
    <w:rsid w:val="00CB345C"/>
    <w:rsid w:val="00D51165"/>
    <w:rsid w:val="00D86B74"/>
    <w:rsid w:val="00DB121A"/>
    <w:rsid w:val="00E11EA2"/>
    <w:rsid w:val="00EA4DA6"/>
    <w:rsid w:val="00EE1237"/>
    <w:rsid w:val="00F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18797"/>
  <w15:chartTrackingRefBased/>
  <w15:docId w15:val="{CA474852-9DF1-4357-AE94-737C7938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3AA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A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4DA6"/>
  </w:style>
  <w:style w:type="paragraph" w:styleId="Podnoje">
    <w:name w:val="footer"/>
    <w:basedOn w:val="Normal"/>
    <w:link w:val="PodnojeChar"/>
    <w:uiPriority w:val="99"/>
    <w:unhideWhenUsed/>
    <w:rsid w:val="00EA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4DA6"/>
  </w:style>
  <w:style w:type="character" w:styleId="Hiperveza">
    <w:name w:val="Hyperlink"/>
    <w:basedOn w:val="Zadanifontodlomka"/>
    <w:uiPriority w:val="99"/>
    <w:unhideWhenUsed/>
    <w:rsid w:val="00EA4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barilovi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Car</dc:creator>
  <cp:keywords/>
  <dc:description/>
  <cp:lastModifiedBy>Vesna Car</cp:lastModifiedBy>
  <cp:revision>7</cp:revision>
  <dcterms:created xsi:type="dcterms:W3CDTF">2026-02-26T11:48:00Z</dcterms:created>
  <dcterms:modified xsi:type="dcterms:W3CDTF">2026-03-02T14:42:00Z</dcterms:modified>
</cp:coreProperties>
</file>